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7517" w:rsidRDefault="00835769">
      <w:r>
        <w:t xml:space="preserve"> </w:t>
      </w:r>
    </w:p>
    <w:p w:rsidR="00E57517" w:rsidRDefault="00835769">
      <w:r>
        <w:t xml:space="preserve"> </w:t>
      </w:r>
    </w:p>
    <w:p w:rsidR="00E57517" w:rsidRDefault="00835769">
      <w:pPr>
        <w:pStyle w:val="Heading3"/>
        <w:keepNext w:val="0"/>
        <w:keepLines w:val="0"/>
        <w:spacing w:before="280"/>
        <w:contextualSpacing w:val="0"/>
      </w:pPr>
      <w:bookmarkStart w:id="0" w:name="_bnd1zq89a55a" w:colFirst="0" w:colLast="0"/>
      <w:bookmarkEnd w:id="0"/>
      <w:r>
        <w:rPr>
          <w:b/>
          <w:color w:val="000000"/>
          <w:sz w:val="20"/>
          <w:szCs w:val="20"/>
        </w:rPr>
        <w:t>Campus Announcement Template</w:t>
      </w:r>
    </w:p>
    <w:p w:rsidR="00E57517" w:rsidRDefault="00E57517"/>
    <w:p w:rsidR="00E57517" w:rsidRDefault="00835769">
      <w:r>
        <w:rPr>
          <w:sz w:val="20"/>
          <w:szCs w:val="20"/>
        </w:rPr>
        <w:t>Campus Colleagues,</w:t>
      </w:r>
    </w:p>
    <w:p w:rsidR="00E57517" w:rsidRDefault="00E57517"/>
    <w:p w:rsidR="00E57517" w:rsidRDefault="00835769">
      <w:r>
        <w:rPr>
          <w:sz w:val="20"/>
          <w:szCs w:val="20"/>
        </w:rPr>
        <w:t>I am happy to share with you that our institution is now a member of the</w:t>
      </w:r>
      <w:hyperlink r:id="rId4">
        <w:r>
          <w:rPr>
            <w:sz w:val="20"/>
            <w:szCs w:val="20"/>
          </w:rPr>
          <w:t xml:space="preserve"> </w:t>
        </w:r>
      </w:hyperlink>
      <w:hyperlink r:id="rId5">
        <w:r>
          <w:rPr>
            <w:color w:val="1155CC"/>
            <w:sz w:val="20"/>
            <w:szCs w:val="20"/>
            <w:u w:val="single"/>
          </w:rPr>
          <w:t>Association for the Advancement of Sustainability in Higher Education (AASHE)</w:t>
        </w:r>
      </w:hyperlink>
      <w:r>
        <w:rPr>
          <w:sz w:val="20"/>
          <w:szCs w:val="20"/>
        </w:rPr>
        <w:t>. AASHE is a non-profit 501(c</w:t>
      </w:r>
      <w:proofErr w:type="gramStart"/>
      <w:r>
        <w:rPr>
          <w:sz w:val="20"/>
          <w:szCs w:val="20"/>
        </w:rPr>
        <w:t>)(</w:t>
      </w:r>
      <w:proofErr w:type="gramEnd"/>
      <w:r>
        <w:rPr>
          <w:sz w:val="20"/>
          <w:szCs w:val="20"/>
        </w:rPr>
        <w:t>3) membership organization that empowers higher education faculty, administrators, staff and students to be effective change agents and drivers of s</w:t>
      </w:r>
      <w:r>
        <w:rPr>
          <w:sz w:val="20"/>
          <w:szCs w:val="20"/>
        </w:rPr>
        <w:t xml:space="preserve">ustainability innovation. You can view a </w:t>
      </w:r>
      <w:r>
        <w:rPr>
          <w:color w:val="1155CC"/>
          <w:sz w:val="20"/>
          <w:szCs w:val="20"/>
          <w:u w:val="single"/>
        </w:rPr>
        <w:t>list of AASHE’s 900+ members here</w:t>
      </w:r>
      <w:r>
        <w:rPr>
          <w:sz w:val="20"/>
          <w:szCs w:val="20"/>
        </w:rPr>
        <w:t>.</w:t>
      </w:r>
    </w:p>
    <w:p w:rsidR="00E57517" w:rsidRDefault="00E57517"/>
    <w:p w:rsidR="00E57517" w:rsidRDefault="00835769">
      <w:r>
        <w:rPr>
          <w:sz w:val="20"/>
          <w:szCs w:val="20"/>
        </w:rPr>
        <w:t>AASHE membership extends to everyone at our institution. As a member school, our entire campus community has a</w:t>
      </w:r>
      <w:r>
        <w:rPr>
          <w:sz w:val="20"/>
          <w:szCs w:val="20"/>
        </w:rPr>
        <w:t xml:space="preserve">ccess to AASHE’s online resources and opportunities for networking, information sharing, collaboration and professional development. </w:t>
      </w:r>
      <w:bookmarkStart w:id="1" w:name="_GoBack"/>
      <w:bookmarkEnd w:id="1"/>
    </w:p>
    <w:p w:rsidR="00E57517" w:rsidRDefault="00E57517"/>
    <w:p w:rsidR="00E57517" w:rsidRDefault="00835769">
      <w:r>
        <w:rPr>
          <w:sz w:val="20"/>
          <w:szCs w:val="20"/>
        </w:rPr>
        <w:t>Below are more details about AASHE’s member benefits, services and programs:</w:t>
      </w:r>
    </w:p>
    <w:p w:rsidR="00E57517" w:rsidRDefault="00E57517"/>
    <w:p w:rsidR="00E57517" w:rsidRDefault="00835769">
      <w:hyperlink r:id="rId6">
        <w:r>
          <w:rPr>
            <w:b/>
            <w:color w:val="1155CC"/>
            <w:sz w:val="20"/>
            <w:szCs w:val="20"/>
            <w:u w:val="single"/>
          </w:rPr>
          <w:t>AASHE e-Newsletters</w:t>
        </w:r>
      </w:hyperlink>
      <w:hyperlink r:id="rId7"/>
    </w:p>
    <w:p w:rsidR="00E57517" w:rsidRDefault="00835769">
      <w:r>
        <w:rPr>
          <w:sz w:val="20"/>
          <w:szCs w:val="20"/>
        </w:rPr>
        <w:t xml:space="preserve">I encourage everybody to subscribe to AASHE’s e-Newsletters. </w:t>
      </w:r>
      <w:r>
        <w:rPr>
          <w:i/>
          <w:sz w:val="20"/>
          <w:szCs w:val="20"/>
        </w:rPr>
        <w:t>AASHE Bulletin</w:t>
      </w:r>
      <w:r>
        <w:rPr>
          <w:sz w:val="20"/>
          <w:szCs w:val="20"/>
        </w:rPr>
        <w:t xml:space="preserve"> is a weekly publication that delivers the latest in campus sustainability news, resources,</w:t>
      </w:r>
      <w:r>
        <w:rPr>
          <w:sz w:val="20"/>
          <w:szCs w:val="20"/>
        </w:rPr>
        <w:t xml:space="preserve"> opportunities, events, and jobs and internships. </w:t>
      </w:r>
      <w:r>
        <w:rPr>
          <w:i/>
          <w:sz w:val="20"/>
          <w:szCs w:val="20"/>
        </w:rPr>
        <w:t xml:space="preserve">AASHE Announcements </w:t>
      </w:r>
      <w:r>
        <w:rPr>
          <w:sz w:val="20"/>
          <w:szCs w:val="20"/>
        </w:rPr>
        <w:t xml:space="preserve">is a monthly publication that highlights news, events and important information about AASHE and its members. </w:t>
      </w:r>
      <w:r>
        <w:rPr>
          <w:i/>
          <w:sz w:val="20"/>
          <w:szCs w:val="20"/>
        </w:rPr>
        <w:t>STARS Update</w:t>
      </w:r>
      <w:r>
        <w:rPr>
          <w:sz w:val="20"/>
          <w:szCs w:val="20"/>
        </w:rPr>
        <w:t xml:space="preserve"> is a periodic publication designed to keep participants up-to-da</w:t>
      </w:r>
      <w:r>
        <w:rPr>
          <w:sz w:val="20"/>
          <w:szCs w:val="20"/>
        </w:rPr>
        <w:t xml:space="preserve">te on the latest STARS technical developments, publications, deadlines, tips and </w:t>
      </w:r>
      <w:proofErr w:type="gramStart"/>
      <w:r>
        <w:rPr>
          <w:sz w:val="20"/>
          <w:szCs w:val="20"/>
        </w:rPr>
        <w:t>tools</w:t>
      </w:r>
      <w:proofErr w:type="gramEnd"/>
      <w:r>
        <w:rPr>
          <w:sz w:val="20"/>
          <w:szCs w:val="20"/>
        </w:rPr>
        <w:t>.</w:t>
      </w:r>
    </w:p>
    <w:p w:rsidR="00E57517" w:rsidRDefault="00E57517"/>
    <w:p w:rsidR="00E57517" w:rsidRDefault="00835769">
      <w:hyperlink r:id="rId8">
        <w:r>
          <w:rPr>
            <w:b/>
            <w:color w:val="1155CC"/>
            <w:sz w:val="20"/>
            <w:szCs w:val="20"/>
            <w:u w:val="single"/>
          </w:rPr>
          <w:t>Online Resources</w:t>
        </w:r>
      </w:hyperlink>
      <w:hyperlink r:id="rId9"/>
    </w:p>
    <w:p w:rsidR="00E57517" w:rsidRDefault="00835769">
      <w:r>
        <w:rPr>
          <w:sz w:val="20"/>
          <w:szCs w:val="20"/>
        </w:rPr>
        <w:t xml:space="preserve">AASHE’s </w:t>
      </w:r>
      <w:hyperlink r:id="rId10">
        <w:r>
          <w:rPr>
            <w:color w:val="1155CC"/>
            <w:sz w:val="20"/>
            <w:szCs w:val="20"/>
            <w:u w:val="single"/>
          </w:rPr>
          <w:t>Campus S</w:t>
        </w:r>
        <w:r>
          <w:rPr>
            <w:color w:val="1155CC"/>
            <w:sz w:val="20"/>
            <w:szCs w:val="20"/>
            <w:u w:val="single"/>
          </w:rPr>
          <w:t>ustainability Hub</w:t>
        </w:r>
      </w:hyperlink>
      <w:r>
        <w:rPr>
          <w:sz w:val="20"/>
          <w:szCs w:val="20"/>
        </w:rPr>
        <w:t xml:space="preserve"> is an online resource library that provides access to 6,000+ valuable resources for campus sustainability practitioners, enabling AASHE members to share and learn about all aspects of sustainability in higher education. Resources are orga</w:t>
      </w:r>
      <w:r>
        <w:rPr>
          <w:sz w:val="20"/>
          <w:szCs w:val="20"/>
        </w:rPr>
        <w:t xml:space="preserve">nized by sustainability topic (e.g., curriculum, public engagement, energy, investment) and content type (e.g., academic program, case study, conference presentation, </w:t>
      </w:r>
      <w:proofErr w:type="gramStart"/>
      <w:r>
        <w:rPr>
          <w:sz w:val="20"/>
          <w:szCs w:val="20"/>
        </w:rPr>
        <w:t>photograph</w:t>
      </w:r>
      <w:proofErr w:type="gramEnd"/>
      <w:r>
        <w:rPr>
          <w:sz w:val="20"/>
          <w:szCs w:val="20"/>
        </w:rPr>
        <w:t>).</w:t>
      </w:r>
    </w:p>
    <w:p w:rsidR="00E57517" w:rsidRDefault="00E57517"/>
    <w:p w:rsidR="00E57517" w:rsidRDefault="00835769">
      <w:hyperlink r:id="rId11">
        <w:r>
          <w:rPr>
            <w:b/>
            <w:color w:val="1155CC"/>
            <w:sz w:val="20"/>
            <w:szCs w:val="20"/>
            <w:u w:val="single"/>
          </w:rPr>
          <w:t>Pro</w:t>
        </w:r>
        <w:r>
          <w:rPr>
            <w:b/>
            <w:color w:val="1155CC"/>
            <w:sz w:val="20"/>
            <w:szCs w:val="20"/>
            <w:u w:val="single"/>
          </w:rPr>
          <w:t>fessional Development</w:t>
        </w:r>
      </w:hyperlink>
      <w:hyperlink r:id="rId12"/>
    </w:p>
    <w:p w:rsidR="00E57517" w:rsidRDefault="00835769">
      <w:r>
        <w:rPr>
          <w:sz w:val="20"/>
          <w:szCs w:val="20"/>
        </w:rPr>
        <w:t xml:space="preserve">AASHE presents or co-sponsors </w:t>
      </w:r>
      <w:hyperlink r:id="rId13">
        <w:r>
          <w:rPr>
            <w:color w:val="1155CC"/>
            <w:sz w:val="20"/>
            <w:szCs w:val="20"/>
            <w:u w:val="single"/>
          </w:rPr>
          <w:t>workshops</w:t>
        </w:r>
      </w:hyperlink>
      <w:r>
        <w:rPr>
          <w:sz w:val="20"/>
          <w:szCs w:val="20"/>
        </w:rPr>
        <w:t xml:space="preserve"> and </w:t>
      </w:r>
      <w:hyperlink r:id="rId14">
        <w:r>
          <w:rPr>
            <w:color w:val="1155CC"/>
            <w:sz w:val="20"/>
            <w:szCs w:val="20"/>
            <w:u w:val="single"/>
          </w:rPr>
          <w:t>webinars</w:t>
        </w:r>
      </w:hyperlink>
      <w:r>
        <w:rPr>
          <w:sz w:val="20"/>
          <w:szCs w:val="20"/>
        </w:rPr>
        <w:t xml:space="preserve"> throughout the year, as well as an</w:t>
      </w:r>
      <w:hyperlink r:id="rId15">
        <w:r>
          <w:rPr>
            <w:sz w:val="20"/>
            <w:szCs w:val="20"/>
          </w:rPr>
          <w:t xml:space="preserve"> </w:t>
        </w:r>
      </w:hyperlink>
      <w:hyperlink r:id="rId16">
        <w:r>
          <w:rPr>
            <w:color w:val="1155CC"/>
            <w:sz w:val="20"/>
            <w:szCs w:val="20"/>
            <w:u w:val="single"/>
          </w:rPr>
          <w:t>annual conference</w:t>
        </w:r>
      </w:hyperlink>
      <w:r>
        <w:rPr>
          <w:sz w:val="20"/>
          <w:szCs w:val="20"/>
        </w:rPr>
        <w:t xml:space="preserve"> that serves as the largest stage in North America for higher education sustainability practitioners to tak</w:t>
      </w:r>
      <w:r>
        <w:rPr>
          <w:sz w:val="20"/>
          <w:szCs w:val="20"/>
        </w:rPr>
        <w:t>e advantage of face-to-face networking in a collaborative environment. These events offer opportunities to connect with our colleagues at regional, national and international levels to share resources. As members, we receive discounts on registration for a</w:t>
      </w:r>
      <w:r>
        <w:rPr>
          <w:sz w:val="20"/>
          <w:szCs w:val="20"/>
        </w:rPr>
        <w:t xml:space="preserve">ll AASHE events. Check </w:t>
      </w:r>
      <w:hyperlink r:id="rId17">
        <w:r>
          <w:rPr>
            <w:color w:val="1155CC"/>
            <w:sz w:val="20"/>
            <w:szCs w:val="20"/>
            <w:u w:val="single"/>
          </w:rPr>
          <w:t>this listing</w:t>
        </w:r>
      </w:hyperlink>
      <w:r>
        <w:rPr>
          <w:sz w:val="20"/>
          <w:szCs w:val="20"/>
        </w:rPr>
        <w:t xml:space="preserve"> for upcoming events.</w:t>
      </w:r>
    </w:p>
    <w:p w:rsidR="00E57517" w:rsidRDefault="00E57517"/>
    <w:p w:rsidR="00E57517" w:rsidRDefault="00835769">
      <w:hyperlink r:id="rId18">
        <w:r>
          <w:rPr>
            <w:b/>
            <w:color w:val="1155CC"/>
            <w:sz w:val="20"/>
            <w:szCs w:val="20"/>
            <w:u w:val="single"/>
          </w:rPr>
          <w:t>Product and Service Discounts</w:t>
        </w:r>
      </w:hyperlink>
    </w:p>
    <w:p w:rsidR="00E57517" w:rsidRDefault="00835769">
      <w:r>
        <w:rPr>
          <w:sz w:val="20"/>
          <w:szCs w:val="20"/>
        </w:rPr>
        <w:t>AASHE business and nonprofit members offer exclusive pro</w:t>
      </w:r>
      <w:r>
        <w:rPr>
          <w:sz w:val="20"/>
          <w:szCs w:val="20"/>
        </w:rPr>
        <w:t>duct and service discounts for institutional members.</w:t>
      </w:r>
    </w:p>
    <w:p w:rsidR="00E57517" w:rsidRDefault="00E57517"/>
    <w:p w:rsidR="00E57517" w:rsidRDefault="00835769">
      <w:hyperlink r:id="rId19">
        <w:r>
          <w:rPr>
            <w:b/>
            <w:color w:val="1155CC"/>
            <w:sz w:val="20"/>
            <w:szCs w:val="20"/>
            <w:u w:val="single"/>
          </w:rPr>
          <w:t>STARS Registration Discount</w:t>
        </w:r>
      </w:hyperlink>
    </w:p>
    <w:p w:rsidR="00E57517" w:rsidRDefault="00835769">
      <w:r>
        <w:rPr>
          <w:sz w:val="20"/>
          <w:szCs w:val="20"/>
        </w:rPr>
        <w:lastRenderedPageBreak/>
        <w:t>As a member, our institution receives a reduced fee for participating in AASHE's Sustainability Tracking, Assessment &amp; Rating Syst</w:t>
      </w:r>
      <w:r>
        <w:rPr>
          <w:sz w:val="20"/>
          <w:szCs w:val="20"/>
        </w:rPr>
        <w:t>em (STARS), a transparent, self-reporting framework for colleges and universities to measure their sustainability performance.</w:t>
      </w:r>
    </w:p>
    <w:p w:rsidR="00E57517" w:rsidRDefault="00E57517"/>
    <w:p w:rsidR="00E57517" w:rsidRDefault="00835769">
      <w:hyperlink r:id="rId20">
        <w:r>
          <w:rPr>
            <w:b/>
            <w:color w:val="1155CC"/>
            <w:sz w:val="20"/>
            <w:szCs w:val="20"/>
            <w:u w:val="single"/>
          </w:rPr>
          <w:t>Publicity and Recognition</w:t>
        </w:r>
      </w:hyperlink>
      <w:hyperlink r:id="rId21"/>
    </w:p>
    <w:p w:rsidR="00E57517" w:rsidRDefault="00835769">
      <w:r>
        <w:rPr>
          <w:sz w:val="20"/>
          <w:szCs w:val="20"/>
        </w:rPr>
        <w:t xml:space="preserve">We can </w:t>
      </w:r>
      <w:hyperlink r:id="rId22" w:anchor="submission">
        <w:r>
          <w:rPr>
            <w:color w:val="1155CC"/>
            <w:sz w:val="20"/>
            <w:szCs w:val="20"/>
            <w:u w:val="single"/>
          </w:rPr>
          <w:t>submit</w:t>
        </w:r>
      </w:hyperlink>
      <w:r>
        <w:rPr>
          <w:sz w:val="20"/>
          <w:szCs w:val="20"/>
        </w:rPr>
        <w:t xml:space="preserve"> news, opportunities, resources, events, and job postings to the AASHE Bulletin (be sure to read the </w:t>
      </w:r>
      <w:hyperlink r:id="rId23">
        <w:r>
          <w:rPr>
            <w:color w:val="1155CC"/>
            <w:sz w:val="20"/>
            <w:szCs w:val="20"/>
            <w:u w:val="single"/>
          </w:rPr>
          <w:t>submission guidelines</w:t>
        </w:r>
      </w:hyperlink>
      <w:r>
        <w:rPr>
          <w:sz w:val="20"/>
          <w:szCs w:val="20"/>
        </w:rPr>
        <w:t xml:space="preserve"> first). The Bulletin informs more than 9,000 subscribers in the campus sustainability community. </w:t>
      </w:r>
    </w:p>
    <w:p w:rsidR="00E57517" w:rsidRDefault="00E57517"/>
    <w:p w:rsidR="00E57517" w:rsidRDefault="00835769">
      <w:hyperlink r:id="rId24">
        <w:r>
          <w:rPr>
            <w:b/>
            <w:color w:val="1155CC"/>
            <w:sz w:val="20"/>
            <w:szCs w:val="20"/>
            <w:u w:val="single"/>
          </w:rPr>
          <w:t>Profession</w:t>
        </w:r>
        <w:r>
          <w:rPr>
            <w:b/>
            <w:color w:val="1155CC"/>
            <w:sz w:val="20"/>
            <w:szCs w:val="20"/>
            <w:u w:val="single"/>
          </w:rPr>
          <w:t>al Awards</w:t>
        </w:r>
      </w:hyperlink>
    </w:p>
    <w:p w:rsidR="00E57517" w:rsidRDefault="00835769">
      <w:r>
        <w:rPr>
          <w:sz w:val="20"/>
          <w:szCs w:val="20"/>
        </w:rPr>
        <w:t>Our campus can submit applications for any of the AASHE Sustainability Awards, in the categories of Campus Sustainability Achievement, Campus Sustainability Research and Student Sustainability Leadership.</w:t>
      </w:r>
    </w:p>
    <w:p w:rsidR="00E57517" w:rsidRDefault="00E57517"/>
    <w:p w:rsidR="00E57517" w:rsidRDefault="00835769">
      <w:hyperlink r:id="rId25">
        <w:r>
          <w:rPr>
            <w:b/>
            <w:color w:val="1155CC"/>
            <w:sz w:val="20"/>
            <w:szCs w:val="20"/>
            <w:u w:val="single"/>
          </w:rPr>
          <w:t>Campus Sustainability Perspectives Blog</w:t>
        </w:r>
      </w:hyperlink>
    </w:p>
    <w:p w:rsidR="00E57517" w:rsidRDefault="00835769">
      <w:r>
        <w:rPr>
          <w:sz w:val="20"/>
          <w:szCs w:val="20"/>
        </w:rPr>
        <w:t xml:space="preserve">AASHE’s </w:t>
      </w:r>
      <w:r>
        <w:rPr>
          <w:i/>
          <w:sz w:val="20"/>
          <w:szCs w:val="20"/>
        </w:rPr>
        <w:t>Campus Sustainability Perspectives</w:t>
      </w:r>
      <w:r>
        <w:rPr>
          <w:sz w:val="20"/>
          <w:szCs w:val="20"/>
        </w:rPr>
        <w:t xml:space="preserve"> blog features opinions and reports by staff and guests related to campus sustainability. You can read the blog, comment on posts and request to submit your own items as</w:t>
      </w:r>
      <w:r>
        <w:rPr>
          <w:sz w:val="20"/>
          <w:szCs w:val="20"/>
        </w:rPr>
        <w:t xml:space="preserve"> a guest blogger. There is also a chronological</w:t>
      </w:r>
      <w:hyperlink r:id="rId26">
        <w:r>
          <w:rPr>
            <w:sz w:val="20"/>
            <w:szCs w:val="20"/>
          </w:rPr>
          <w:t xml:space="preserve"> </w:t>
        </w:r>
      </w:hyperlink>
      <w:hyperlink r:id="rId27">
        <w:r>
          <w:rPr>
            <w:color w:val="1155CC"/>
            <w:sz w:val="20"/>
            <w:szCs w:val="20"/>
            <w:u w:val="single"/>
          </w:rPr>
          <w:t>archive page</w:t>
        </w:r>
      </w:hyperlink>
      <w:r>
        <w:rPr>
          <w:sz w:val="20"/>
          <w:szCs w:val="20"/>
        </w:rPr>
        <w:t xml:space="preserve"> and a </w:t>
      </w:r>
      <w:hyperlink r:id="rId28">
        <w:r>
          <w:rPr>
            <w:color w:val="1155CC"/>
            <w:sz w:val="20"/>
            <w:szCs w:val="20"/>
            <w:u w:val="single"/>
          </w:rPr>
          <w:t>compr</w:t>
        </w:r>
        <w:r>
          <w:rPr>
            <w:color w:val="1155CC"/>
            <w:sz w:val="20"/>
            <w:szCs w:val="20"/>
            <w:u w:val="single"/>
          </w:rPr>
          <w:t>ehensive list of other blogs</w:t>
        </w:r>
      </w:hyperlink>
      <w:r>
        <w:rPr>
          <w:sz w:val="20"/>
          <w:szCs w:val="20"/>
        </w:rPr>
        <w:t xml:space="preserve"> related to campus sustainability.</w:t>
      </w:r>
    </w:p>
    <w:p w:rsidR="00E57517" w:rsidRDefault="00E57517"/>
    <w:p w:rsidR="00E57517" w:rsidRDefault="00835769">
      <w:hyperlink r:id="rId29">
        <w:r>
          <w:rPr>
            <w:b/>
            <w:color w:val="1155CC"/>
            <w:sz w:val="20"/>
            <w:szCs w:val="20"/>
            <w:u w:val="single"/>
          </w:rPr>
          <w:t>AASHE Member Logo</w:t>
        </w:r>
      </w:hyperlink>
    </w:p>
    <w:p w:rsidR="00E57517" w:rsidRDefault="00835769">
      <w:r>
        <w:rPr>
          <w:sz w:val="20"/>
          <w:szCs w:val="20"/>
        </w:rPr>
        <w:t>We can post the AASHE Member Logo on our website to emphasize our commitment to sustainability. The logo may also be used on any signage, reports, brochures, and publicity or display materials. Be sure to read the</w:t>
      </w:r>
      <w:hyperlink r:id="rId30">
        <w:r>
          <w:rPr>
            <w:sz w:val="20"/>
            <w:szCs w:val="20"/>
          </w:rPr>
          <w:t xml:space="preserve"> </w:t>
        </w:r>
      </w:hyperlink>
      <w:hyperlink r:id="rId31">
        <w:r>
          <w:rPr>
            <w:color w:val="1155CC"/>
            <w:sz w:val="20"/>
            <w:szCs w:val="20"/>
            <w:u w:val="single"/>
          </w:rPr>
          <w:t>usage guidelines</w:t>
        </w:r>
      </w:hyperlink>
      <w:r>
        <w:rPr>
          <w:sz w:val="20"/>
          <w:szCs w:val="20"/>
        </w:rPr>
        <w:t xml:space="preserve"> before publishing.</w:t>
      </w:r>
    </w:p>
    <w:p w:rsidR="00E57517" w:rsidRDefault="00E57517"/>
    <w:p w:rsidR="00E57517" w:rsidRDefault="00835769">
      <w:hyperlink r:id="rId32">
        <w:r>
          <w:rPr>
            <w:b/>
            <w:color w:val="1155CC"/>
            <w:sz w:val="20"/>
            <w:szCs w:val="20"/>
            <w:u w:val="single"/>
          </w:rPr>
          <w:t>Governance, Councils, Committees</w:t>
        </w:r>
      </w:hyperlink>
    </w:p>
    <w:p w:rsidR="00E57517" w:rsidRDefault="00835769">
      <w:r>
        <w:rPr>
          <w:sz w:val="20"/>
          <w:szCs w:val="20"/>
        </w:rPr>
        <w:t xml:space="preserve">Anyone from our campus is welcome to submit for </w:t>
      </w:r>
      <w:r>
        <w:rPr>
          <w:sz w:val="20"/>
          <w:szCs w:val="20"/>
        </w:rPr>
        <w:t xml:space="preserve">consideration to serve on AASHE’s </w:t>
      </w:r>
      <w:hyperlink r:id="rId33">
        <w:r>
          <w:rPr>
            <w:color w:val="1155CC"/>
            <w:sz w:val="20"/>
            <w:szCs w:val="20"/>
            <w:u w:val="single"/>
          </w:rPr>
          <w:t>Board of Directors</w:t>
        </w:r>
      </w:hyperlink>
      <w:r>
        <w:rPr>
          <w:sz w:val="20"/>
          <w:szCs w:val="20"/>
        </w:rPr>
        <w:t xml:space="preserve">, </w:t>
      </w:r>
      <w:hyperlink r:id="rId34">
        <w:r>
          <w:rPr>
            <w:color w:val="1155CC"/>
            <w:sz w:val="20"/>
            <w:szCs w:val="20"/>
            <w:u w:val="single"/>
          </w:rPr>
          <w:t>Advisory Council</w:t>
        </w:r>
      </w:hyperlink>
      <w:r>
        <w:rPr>
          <w:sz w:val="20"/>
          <w:szCs w:val="20"/>
        </w:rPr>
        <w:t xml:space="preserve">, </w:t>
      </w:r>
      <w:hyperlink r:id="rId35">
        <w:r>
          <w:rPr>
            <w:color w:val="1155CC"/>
            <w:sz w:val="20"/>
            <w:szCs w:val="20"/>
            <w:u w:val="single"/>
          </w:rPr>
          <w:t>STARS Steering Committee</w:t>
        </w:r>
      </w:hyperlink>
      <w:r>
        <w:rPr>
          <w:sz w:val="20"/>
          <w:szCs w:val="20"/>
        </w:rPr>
        <w:t xml:space="preserve">, or </w:t>
      </w:r>
      <w:hyperlink r:id="rId36">
        <w:r>
          <w:rPr>
            <w:color w:val="1155CC"/>
            <w:sz w:val="20"/>
            <w:szCs w:val="20"/>
            <w:u w:val="single"/>
          </w:rPr>
          <w:t>STARS Technical Advisors</w:t>
        </w:r>
      </w:hyperlink>
      <w:r>
        <w:rPr>
          <w:sz w:val="20"/>
          <w:szCs w:val="20"/>
        </w:rPr>
        <w:t>.</w:t>
      </w:r>
    </w:p>
    <w:p w:rsidR="00E57517" w:rsidRDefault="00E57517"/>
    <w:p w:rsidR="00E57517" w:rsidRDefault="00835769">
      <w:hyperlink r:id="rId37">
        <w:r>
          <w:rPr>
            <w:b/>
            <w:color w:val="1155CC"/>
            <w:sz w:val="20"/>
            <w:szCs w:val="20"/>
            <w:u w:val="single"/>
          </w:rPr>
          <w:t>Individual Member Accounts</w:t>
        </w:r>
      </w:hyperlink>
    </w:p>
    <w:p w:rsidR="00E57517" w:rsidRDefault="00835769">
      <w:r>
        <w:rPr>
          <w:sz w:val="20"/>
          <w:szCs w:val="20"/>
        </w:rPr>
        <w:t>To access member-only pages on AASHE’s webs</w:t>
      </w:r>
      <w:r>
        <w:rPr>
          <w:sz w:val="20"/>
          <w:szCs w:val="20"/>
        </w:rPr>
        <w:t xml:space="preserve">ite and take advantage of member benefits, individuals must first create their own account. To create an individual account, go to the </w:t>
      </w:r>
      <w:hyperlink r:id="rId38">
        <w:r>
          <w:rPr>
            <w:color w:val="1155CC"/>
            <w:sz w:val="20"/>
            <w:szCs w:val="20"/>
            <w:u w:val="single"/>
          </w:rPr>
          <w:t>register page</w:t>
        </w:r>
      </w:hyperlink>
      <w:r>
        <w:rPr>
          <w:sz w:val="20"/>
          <w:szCs w:val="20"/>
        </w:rPr>
        <w:t xml:space="preserve"> and complete a user profile using your campus email a</w:t>
      </w:r>
      <w:r>
        <w:rPr>
          <w:sz w:val="20"/>
          <w:szCs w:val="20"/>
        </w:rPr>
        <w:t>ddress. After you receive an email with your password, go to the</w:t>
      </w:r>
      <w:hyperlink r:id="rId39">
        <w:r>
          <w:rPr>
            <w:sz w:val="20"/>
            <w:szCs w:val="20"/>
          </w:rPr>
          <w:t xml:space="preserve"> </w:t>
        </w:r>
      </w:hyperlink>
      <w:hyperlink r:id="rId40">
        <w:r>
          <w:rPr>
            <w:color w:val="1155CC"/>
            <w:sz w:val="20"/>
            <w:szCs w:val="20"/>
            <w:u w:val="single"/>
          </w:rPr>
          <w:t>login page</w:t>
        </w:r>
      </w:hyperlink>
      <w:r>
        <w:rPr>
          <w:sz w:val="20"/>
          <w:szCs w:val="20"/>
        </w:rPr>
        <w:t>, enter your email address (username) and new password, and you will have acces</w:t>
      </w:r>
      <w:r>
        <w:rPr>
          <w:sz w:val="20"/>
          <w:szCs w:val="20"/>
        </w:rPr>
        <w:t>s to the entirety of online resources.</w:t>
      </w:r>
    </w:p>
    <w:p w:rsidR="00E57517" w:rsidRDefault="00E57517"/>
    <w:p w:rsidR="00E57517" w:rsidRDefault="00835769">
      <w:r>
        <w:rPr>
          <w:sz w:val="20"/>
          <w:szCs w:val="20"/>
        </w:rPr>
        <w:t xml:space="preserve">If you have any questions about AASHE or our benefits as a member, email </w:t>
      </w:r>
      <w:hyperlink r:id="rId41">
        <w:r>
          <w:rPr>
            <w:color w:val="1155CC"/>
            <w:sz w:val="20"/>
            <w:szCs w:val="20"/>
            <w:u w:val="single"/>
          </w:rPr>
          <w:t>membership@aashe.org</w:t>
        </w:r>
      </w:hyperlink>
      <w:r>
        <w:rPr>
          <w:sz w:val="20"/>
          <w:szCs w:val="20"/>
        </w:rPr>
        <w:t>. Again, every individual on our campus can take advantage of these membersh</w:t>
      </w:r>
      <w:r>
        <w:rPr>
          <w:sz w:val="20"/>
          <w:szCs w:val="20"/>
        </w:rPr>
        <w:t>ip benefits from AASHE, so be sure to set up an account and get started today!</w:t>
      </w:r>
    </w:p>
    <w:p w:rsidR="00E57517" w:rsidRDefault="00E57517"/>
    <w:sectPr w:rsidR="00E5751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17"/>
    <w:rsid w:val="00835769"/>
    <w:rsid w:val="00E5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98221-F6BE-4F04-98B4-F66C92B2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ub.aashe.org/" TargetMode="External"/><Relationship Id="rId13" Type="http://schemas.openxmlformats.org/officeDocument/2006/relationships/hyperlink" Target="http://www.aashe.org/events/workshops" TargetMode="External"/><Relationship Id="rId18" Type="http://schemas.openxmlformats.org/officeDocument/2006/relationships/hyperlink" Target="http://www.aashe.org/membership/discounts.php" TargetMode="External"/><Relationship Id="rId26" Type="http://schemas.openxmlformats.org/officeDocument/2006/relationships/hyperlink" Target="http://www.aashe.org/blog/archive" TargetMode="External"/><Relationship Id="rId39" Type="http://schemas.openxmlformats.org/officeDocument/2006/relationships/hyperlink" Target="http://www.aashe.org/user/login" TargetMode="External"/><Relationship Id="rId3" Type="http://schemas.openxmlformats.org/officeDocument/2006/relationships/webSettings" Target="webSettings.xml"/><Relationship Id="rId21" Type="http://schemas.openxmlformats.org/officeDocument/2006/relationships/hyperlink" Target="http://www.aashe.org/resources/aashe-bulletin-archives" TargetMode="External"/><Relationship Id="rId34" Type="http://schemas.openxmlformats.org/officeDocument/2006/relationships/hyperlink" Target="http://www.aashe.org/about/councils" TargetMode="External"/><Relationship Id="rId42" Type="http://schemas.openxmlformats.org/officeDocument/2006/relationships/fontTable" Target="fontTable.xml"/><Relationship Id="rId7" Type="http://schemas.openxmlformats.org/officeDocument/2006/relationships/hyperlink" Target="http://www.aashe.org/newsletters" TargetMode="External"/><Relationship Id="rId12" Type="http://schemas.openxmlformats.org/officeDocument/2006/relationships/hyperlink" Target="http://www.aashe.org/events" TargetMode="External"/><Relationship Id="rId17" Type="http://schemas.openxmlformats.org/officeDocument/2006/relationships/hyperlink" Target="http://www.aashe.org/events" TargetMode="External"/><Relationship Id="rId25" Type="http://schemas.openxmlformats.org/officeDocument/2006/relationships/hyperlink" Target="http://www.aashe.org/blog" TargetMode="External"/><Relationship Id="rId33" Type="http://schemas.openxmlformats.org/officeDocument/2006/relationships/hyperlink" Target="http://www.aashe.org/about/governance/board" TargetMode="External"/><Relationship Id="rId38" Type="http://schemas.openxmlformats.org/officeDocument/2006/relationships/hyperlink" Target="http://www.aashe.org/user/register" TargetMode="External"/><Relationship Id="rId2" Type="http://schemas.openxmlformats.org/officeDocument/2006/relationships/settings" Target="settings.xml"/><Relationship Id="rId16" Type="http://schemas.openxmlformats.org/officeDocument/2006/relationships/hyperlink" Target="http://conference.aashe.org/" TargetMode="External"/><Relationship Id="rId20" Type="http://schemas.openxmlformats.org/officeDocument/2006/relationships/hyperlink" Target="http://bulletin.aashe.org/" TargetMode="External"/><Relationship Id="rId29" Type="http://schemas.openxmlformats.org/officeDocument/2006/relationships/hyperlink" Target="http://www.aashe.org/membership/member_logo_download.php" TargetMode="External"/><Relationship Id="rId41" Type="http://schemas.openxmlformats.org/officeDocument/2006/relationships/hyperlink" Target="mailto:membership@aashe.org" TargetMode="External"/><Relationship Id="rId1" Type="http://schemas.openxmlformats.org/officeDocument/2006/relationships/styles" Target="styles.xml"/><Relationship Id="rId6" Type="http://schemas.openxmlformats.org/officeDocument/2006/relationships/hyperlink" Target="http://www.aashe.org/connect/enewsletters" TargetMode="External"/><Relationship Id="rId11" Type="http://schemas.openxmlformats.org/officeDocument/2006/relationships/hyperlink" Target="http://www.aashe.org/events/professional-development" TargetMode="External"/><Relationship Id="rId24" Type="http://schemas.openxmlformats.org/officeDocument/2006/relationships/hyperlink" Target="http://www.aashe.org/about/aashe-awards" TargetMode="External"/><Relationship Id="rId32" Type="http://schemas.openxmlformats.org/officeDocument/2006/relationships/hyperlink" Target="http://www.aashe.org/about" TargetMode="External"/><Relationship Id="rId37" Type="http://schemas.openxmlformats.org/officeDocument/2006/relationships/hyperlink" Target="http://www.aashe.org/user/register" TargetMode="External"/><Relationship Id="rId40" Type="http://schemas.openxmlformats.org/officeDocument/2006/relationships/hyperlink" Target="http://www.aashe.org/user/login" TargetMode="External"/><Relationship Id="rId5" Type="http://schemas.openxmlformats.org/officeDocument/2006/relationships/hyperlink" Target="http://www.aashe.org/" TargetMode="External"/><Relationship Id="rId15" Type="http://schemas.openxmlformats.org/officeDocument/2006/relationships/hyperlink" Target="http://conference.aashe.org/" TargetMode="External"/><Relationship Id="rId23" Type="http://schemas.openxmlformats.org/officeDocument/2006/relationships/hyperlink" Target="http://bulletin.aashe.org/submission-guidelines/" TargetMode="External"/><Relationship Id="rId28" Type="http://schemas.openxmlformats.org/officeDocument/2006/relationships/hyperlink" Target="http://www.aashe.org/resources/campus-sustainability-blogs" TargetMode="External"/><Relationship Id="rId36" Type="http://schemas.openxmlformats.org/officeDocument/2006/relationships/hyperlink" Target="https://stars.aashe.org/pages/about/governance.html" TargetMode="External"/><Relationship Id="rId10" Type="http://schemas.openxmlformats.org/officeDocument/2006/relationships/hyperlink" Target="https://hub.aashe.org/" TargetMode="External"/><Relationship Id="rId19" Type="http://schemas.openxmlformats.org/officeDocument/2006/relationships/hyperlink" Target="http://stars.aashe.org/" TargetMode="External"/><Relationship Id="rId31" Type="http://schemas.openxmlformats.org/officeDocument/2006/relationships/hyperlink" Target="http://www.aashe.org/membership/member_logo.php" TargetMode="External"/><Relationship Id="rId4" Type="http://schemas.openxmlformats.org/officeDocument/2006/relationships/hyperlink" Target="http://www.aashe.org/" TargetMode="External"/><Relationship Id="rId9" Type="http://schemas.openxmlformats.org/officeDocument/2006/relationships/hyperlink" Target="http://www.aashe.org/resources" TargetMode="External"/><Relationship Id="rId14" Type="http://schemas.openxmlformats.org/officeDocument/2006/relationships/hyperlink" Target="http://www.aashe.org/events/webinars" TargetMode="External"/><Relationship Id="rId22" Type="http://schemas.openxmlformats.org/officeDocument/2006/relationships/hyperlink" Target="http://www.aashe.org/connect/enewsletters/bulletin" TargetMode="External"/><Relationship Id="rId27" Type="http://schemas.openxmlformats.org/officeDocument/2006/relationships/hyperlink" Target="http://www.aashe.org/blog/archive" TargetMode="External"/><Relationship Id="rId30" Type="http://schemas.openxmlformats.org/officeDocument/2006/relationships/hyperlink" Target="http://www.aashe.org/membership/member_logo.php" TargetMode="External"/><Relationship Id="rId35" Type="http://schemas.openxmlformats.org/officeDocument/2006/relationships/hyperlink" Target="https://stars.aashe.org/pages/about/governance.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dcterms:created xsi:type="dcterms:W3CDTF">2017-03-27T15:42:00Z</dcterms:created>
  <dcterms:modified xsi:type="dcterms:W3CDTF">2017-03-27T15:42:00Z</dcterms:modified>
</cp:coreProperties>
</file>